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F6" w:rsidRPr="00363E62" w:rsidRDefault="00E67765" w:rsidP="0070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765">
        <w:rPr>
          <w:rFonts w:ascii="Times New Roman" w:eastAsia="Times New Roman" w:hAnsi="Times New Roman" w:cs="Times New Roman"/>
          <w:sz w:val="24"/>
          <w:szCs w:val="24"/>
        </w:rPr>
        <w:t xml:space="preserve">Проблема профориентации усложняется с каждым годом, на рынке труда появляется множество новых профессий, но исчезает ряд привычных, существовавших десятки лет. Выбрать подходящую работу для подростков непросто, все зависит от его склонностей к разным видам деятельности, интересов, окружения, а </w:t>
      </w:r>
      <w:r w:rsidR="00700CF6" w:rsidRPr="00363E62">
        <w:rPr>
          <w:rFonts w:ascii="Times New Roman" w:eastAsia="Times New Roman" w:hAnsi="Times New Roman" w:cs="Times New Roman"/>
          <w:sz w:val="24"/>
          <w:szCs w:val="24"/>
        </w:rPr>
        <w:t>также от многих других не менее</w:t>
      </w:r>
    </w:p>
    <w:p w:rsidR="00E67765" w:rsidRPr="00E67765" w:rsidRDefault="00E67765" w:rsidP="00700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765">
        <w:rPr>
          <w:rFonts w:ascii="Times New Roman" w:eastAsia="Times New Roman" w:hAnsi="Times New Roman" w:cs="Times New Roman"/>
          <w:sz w:val="24"/>
          <w:szCs w:val="24"/>
        </w:rPr>
        <w:t>важных факторов.</w:t>
      </w:r>
      <w:r w:rsidRPr="00E67765">
        <w:rPr>
          <w:rFonts w:ascii="Times New Roman" w:eastAsia="Times New Roman" w:hAnsi="Times New Roman" w:cs="Times New Roman"/>
          <w:sz w:val="24"/>
          <w:szCs w:val="24"/>
        </w:rPr>
        <w:br/>
      </w:r>
      <w:r w:rsidRPr="00363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7765" w:rsidRPr="00363E62" w:rsidRDefault="00E67765" w:rsidP="005D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Как правильно подростку определиться с профессией, чтобы в будущем он смог достичь успеха в том, что ему нравится. А главное, как сделать так, чтобы через 5–10 лет этому человеку не пришлось ходить на нелюбимую работу изо дня в день и мечтать о другой профессии.</w:t>
      </w:r>
      <w:r w:rsidRPr="00363E62">
        <w:rPr>
          <w:rFonts w:ascii="Times New Roman" w:eastAsia="Times New Roman" w:hAnsi="Times New Roman" w:cs="Times New Roman"/>
          <w:sz w:val="24"/>
          <w:szCs w:val="24"/>
        </w:rPr>
        <w:br/>
      </w:r>
      <w:r w:rsidRPr="00E67765">
        <w:rPr>
          <w:rFonts w:ascii="Times New Roman" w:eastAsia="Times New Roman" w:hAnsi="Times New Roman" w:cs="Times New Roman"/>
          <w:sz w:val="24"/>
          <w:szCs w:val="24"/>
        </w:rPr>
        <w:t>Сегодня существует множество людей, которые помогают определиться с тем, к чему человек стремится, кем ему было бы неплохо стать и куда направить всю свою энергию. Профориентация подростков часто происходит по достаточно стандартной схеме и включает в себя несколько простых тестов, а также разговор с будущим специалистом.</w:t>
      </w:r>
      <w:r w:rsidRPr="00E677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0CF6" w:rsidRPr="00363E62" w:rsidRDefault="00E67765" w:rsidP="00E67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76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советы: </w:t>
      </w:r>
    </w:p>
    <w:p w:rsidR="00700CF6" w:rsidRPr="00363E62" w:rsidRDefault="00E67765" w:rsidP="00700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Подростки часто меняют свои интересы, и это может заметить каждый родитель. Поэтому рекомендуется проводить специальные тесты или просто разговаривать не один раз, а несколько, через определенный промежуток времени. Лучше всего делать это 1–2 раз</w:t>
      </w:r>
      <w:r w:rsidR="00700CF6" w:rsidRPr="00363E62">
        <w:rPr>
          <w:rFonts w:ascii="Times New Roman" w:eastAsia="Times New Roman" w:hAnsi="Times New Roman" w:cs="Times New Roman"/>
          <w:sz w:val="24"/>
          <w:szCs w:val="24"/>
        </w:rPr>
        <w:t xml:space="preserve">а в год на протяжении 2–3 лет. </w:t>
      </w:r>
    </w:p>
    <w:p w:rsidR="00700CF6" w:rsidRPr="00363E62" w:rsidRDefault="00700CF6" w:rsidP="00700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67765" w:rsidRPr="00363E62">
        <w:rPr>
          <w:rFonts w:ascii="Times New Roman" w:eastAsia="Times New Roman" w:hAnsi="Times New Roman" w:cs="Times New Roman"/>
          <w:sz w:val="24"/>
          <w:szCs w:val="24"/>
        </w:rPr>
        <w:t xml:space="preserve">оиск общего. Несмотря на </w:t>
      </w:r>
      <w:proofErr w:type="gramStart"/>
      <w:r w:rsidR="00E67765" w:rsidRPr="00363E62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67765" w:rsidRPr="00363E62">
        <w:rPr>
          <w:rFonts w:ascii="Times New Roman" w:eastAsia="Times New Roman" w:hAnsi="Times New Roman" w:cs="Times New Roman"/>
          <w:sz w:val="24"/>
          <w:szCs w:val="24"/>
        </w:rPr>
        <w:t xml:space="preserve"> что молодые люди каждый год меняют свои интересы, в выбранных и интересных профессиях часто есть что-то общее. Все это могут быть творческие профессии либо склонность к решению сложных технических задач. Когда будет найдено что-то общее между всеми интересами, круг профессий сузится. </w:t>
      </w:r>
    </w:p>
    <w:p w:rsidR="00700CF6" w:rsidRPr="00363E62" w:rsidRDefault="00E67765" w:rsidP="00700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Не стоит склонять ребенка к тому или иному направлению. Часто родственники или друзья пытаются помочь подростку, но в итоге это его только путает. Человек сам должен выбирать профессию, ему предстоит </w:t>
      </w:r>
      <w:proofErr w:type="gramStart"/>
      <w:r w:rsidRPr="00363E62">
        <w:rPr>
          <w:rFonts w:ascii="Times New Roman" w:eastAsia="Times New Roman" w:hAnsi="Times New Roman" w:cs="Times New Roman"/>
          <w:sz w:val="24"/>
          <w:szCs w:val="24"/>
        </w:rPr>
        <w:t>учится</w:t>
      </w:r>
      <w:proofErr w:type="gramEnd"/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, ходить на работу и жить этим делом. Необходимо давать максимальную свободу выбора, но иногда процесс можно немного корректировать. </w:t>
      </w:r>
    </w:p>
    <w:p w:rsidR="00E67765" w:rsidRPr="00363E62" w:rsidRDefault="00E67765" w:rsidP="00700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Подросток должен иметь возможность реализовать себя в своих интересах. И чем раньше это произойдет, тем лучше. Только полностью погрузившись в то, что интересно, можно выявить позитивные и негативные стороны.</w:t>
      </w:r>
      <w:r w:rsidRPr="00363E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25C7" w:rsidRPr="00E67765" w:rsidRDefault="001625C7" w:rsidP="00E6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CF6" w:rsidRPr="00363E62" w:rsidRDefault="001625C7" w:rsidP="0070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Выбор профессии очень важен. Чтобы смягчить данную ситуацию и не ошибиться, следует пробовать различные программы профориентации. Разберемся с тем, что они помогают сделать. </w:t>
      </w:r>
    </w:p>
    <w:p w:rsidR="00700CF6" w:rsidRPr="00363E62" w:rsidRDefault="001625C7" w:rsidP="00700C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Выбрать цель жизни. Для многих людей главным является достижение определенного успеха </w:t>
      </w:r>
      <w:proofErr w:type="gramStart"/>
      <w:r w:rsidRPr="00363E6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 конкретной отросли. Если этот путь к успеху будет связан с будущей профессией, то проблема мотивации отпадет, человеку будет интересно учиться и работать. </w:t>
      </w:r>
    </w:p>
    <w:p w:rsidR="00700CF6" w:rsidRPr="00363E62" w:rsidRDefault="001625C7" w:rsidP="00700C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Определить интересы, а также слабые и сильные стороны. Все это помогает определить круг будущих профессий. Если ребенок интересуется физикой, то следует изучать все возможные специальности по данному направлению. </w:t>
      </w:r>
    </w:p>
    <w:p w:rsidR="001625C7" w:rsidRPr="00363E62" w:rsidRDefault="001625C7" w:rsidP="00700C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Повышение мотивации. Программы по профориентации позволяют вызывать у подростков желание к самообучению, а также поступлению в высшие учебные заведения.</w:t>
      </w:r>
      <w:r w:rsidRPr="00363E62">
        <w:rPr>
          <w:rFonts w:ascii="Times New Roman" w:eastAsia="Times New Roman" w:hAnsi="Times New Roman" w:cs="Times New Roman"/>
          <w:sz w:val="24"/>
          <w:szCs w:val="24"/>
        </w:rPr>
        <w:br/>
      </w:r>
      <w:r w:rsidR="00700CF6" w:rsidRPr="0036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856" w:rsidRPr="00363E62" w:rsidRDefault="005D3856" w:rsidP="005D385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CF6" w:rsidRPr="00363E62" w:rsidRDefault="00363E62" w:rsidP="00700C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Мотивы</w:t>
      </w:r>
      <w:r w:rsidR="00700CF6" w:rsidRPr="00363E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0CF6" w:rsidRPr="00363E62" w:rsidRDefault="00700CF6" w:rsidP="00700C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CF6" w:rsidRPr="00363E62" w:rsidRDefault="001625C7" w:rsidP="0070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Если подростку сложно определиться, то можно рассмотреть мотивы, которые он преследует. </w:t>
      </w:r>
    </w:p>
    <w:p w:rsidR="00700CF6" w:rsidRPr="00363E62" w:rsidRDefault="001625C7" w:rsidP="0070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C7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Материальный достаток (деньги).</w:t>
      </w:r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 Каждый хочет иметь достойную зарплату, но </w:t>
      </w:r>
      <w:proofErr w:type="gramStart"/>
      <w:r w:rsidRPr="001625C7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 же некоторые профессии более перспективны в этом плане. Не стоит пугаться, если главная цель подростка — хорошо зарабатывать, это один из лучших </w:t>
      </w:r>
      <w:proofErr w:type="spellStart"/>
      <w:r w:rsidRPr="001625C7">
        <w:rPr>
          <w:rFonts w:ascii="Times New Roman" w:eastAsia="Times New Roman" w:hAnsi="Times New Roman" w:cs="Times New Roman"/>
          <w:sz w:val="24"/>
          <w:szCs w:val="24"/>
        </w:rPr>
        <w:t>мотиваторов</w:t>
      </w:r>
      <w:proofErr w:type="spellEnd"/>
      <w:r w:rsidRPr="001625C7">
        <w:rPr>
          <w:rFonts w:ascii="Times New Roman" w:eastAsia="Times New Roman" w:hAnsi="Times New Roman" w:cs="Times New Roman"/>
          <w:sz w:val="24"/>
          <w:szCs w:val="24"/>
        </w:rPr>
        <w:t>, который заставляет людей учиться, уделять время определенному делу и достигать своих целей, преодолевая преграды.</w:t>
      </w:r>
    </w:p>
    <w:p w:rsidR="00700CF6" w:rsidRPr="00363E62" w:rsidRDefault="001625C7" w:rsidP="00162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Социальные мотивы</w:t>
      </w:r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. Некоторым необходимо занять определенное место в жизни, не так важно, какой будет заработок или сколько удовольствия принесет данный процесс. Многие просто получают удовольствие от осознания своей важности в обществе, пусть и работа неидеальна. </w:t>
      </w:r>
    </w:p>
    <w:p w:rsidR="00700CF6" w:rsidRPr="00363E62" w:rsidRDefault="001625C7" w:rsidP="00162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C7">
        <w:rPr>
          <w:rFonts w:ascii="Times New Roman" w:eastAsia="Times New Roman" w:hAnsi="Times New Roman" w:cs="Times New Roman"/>
          <w:sz w:val="24"/>
          <w:szCs w:val="24"/>
          <w:u w:val="single"/>
        </w:rPr>
        <w:t>Творческие мотивы</w:t>
      </w:r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. Желание создавать что-то новое и не загонять себя в привычные рамки офисного работника. В основном это яркие и </w:t>
      </w:r>
      <w:proofErr w:type="spellStart"/>
      <w:r w:rsidRPr="001625C7">
        <w:rPr>
          <w:rFonts w:ascii="Times New Roman" w:eastAsia="Times New Roman" w:hAnsi="Times New Roman" w:cs="Times New Roman"/>
          <w:sz w:val="24"/>
          <w:szCs w:val="24"/>
        </w:rPr>
        <w:t>харизматичные</w:t>
      </w:r>
      <w:proofErr w:type="spellEnd"/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 личности, которые думают, одеваются и делают все не так, как все. </w:t>
      </w:r>
    </w:p>
    <w:p w:rsidR="00700CF6" w:rsidRPr="00363E62" w:rsidRDefault="001625C7" w:rsidP="00162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C7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 мотивы</w:t>
      </w:r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. Мотивацией становится максимальное углубление, изучение узкой отрасли. Стать лучшим среди </w:t>
      </w:r>
      <w:proofErr w:type="gramStart"/>
      <w:r w:rsidRPr="001625C7">
        <w:rPr>
          <w:rFonts w:ascii="Times New Roman" w:eastAsia="Times New Roman" w:hAnsi="Times New Roman" w:cs="Times New Roman"/>
          <w:sz w:val="24"/>
          <w:szCs w:val="24"/>
        </w:rPr>
        <w:t>подобных</w:t>
      </w:r>
      <w:proofErr w:type="gramEnd"/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 — отличный повод. Ну а если данная цель достигнута, то к ней приложится хороший заработок, социальный статус и все остальное. Вот только путь может быть длинным и тернистым.</w:t>
      </w:r>
    </w:p>
    <w:p w:rsidR="005D3856" w:rsidRPr="00363E62" w:rsidRDefault="001625C7" w:rsidP="00162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5C7">
        <w:rPr>
          <w:rFonts w:ascii="Times New Roman" w:eastAsia="Times New Roman" w:hAnsi="Times New Roman" w:cs="Times New Roman"/>
          <w:sz w:val="24"/>
          <w:szCs w:val="24"/>
          <w:u w:val="single"/>
        </w:rPr>
        <w:t>Моральные мотивы</w:t>
      </w:r>
      <w:r w:rsidRPr="001625C7">
        <w:rPr>
          <w:rFonts w:ascii="Times New Roman" w:eastAsia="Times New Roman" w:hAnsi="Times New Roman" w:cs="Times New Roman"/>
          <w:sz w:val="24"/>
          <w:szCs w:val="24"/>
        </w:rPr>
        <w:t xml:space="preserve">. Желание помогать людям или животным. Важно понимать, что это необязательно </w:t>
      </w:r>
      <w:proofErr w:type="spellStart"/>
      <w:r w:rsidRPr="001625C7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1625C7">
        <w:rPr>
          <w:rFonts w:ascii="Times New Roman" w:eastAsia="Times New Roman" w:hAnsi="Times New Roman" w:cs="Times New Roman"/>
          <w:sz w:val="24"/>
          <w:szCs w:val="24"/>
        </w:rPr>
        <w:t>, существует огромное количество процессий, которые позволяют сделать жизнь людей и мир лучше.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  <w:rPr>
          <w:b/>
        </w:rPr>
      </w:pPr>
      <w:r w:rsidRPr="00363E62">
        <w:rPr>
          <w:b/>
        </w:rPr>
        <w:t>Профессиональное самоопределение происходит в несколько этапов.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  <w:jc w:val="both"/>
      </w:pPr>
      <w:r w:rsidRPr="00363E62">
        <w:rPr>
          <w:i/>
          <w:iCs/>
        </w:rPr>
        <w:t>Первый этап</w:t>
      </w:r>
      <w:r w:rsidRPr="00363E62">
        <w:t xml:space="preserve"> – зарождение профессиональных намерений, в соответствии </w:t>
      </w:r>
      <w:proofErr w:type="gramStart"/>
      <w:r w:rsidRPr="00363E62">
        <w:t>с</w:t>
      </w:r>
      <w:proofErr w:type="gramEnd"/>
      <w:r w:rsidRPr="00363E62">
        <w:t xml:space="preserve"> общественными и со своими личными потребностями.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  <w:jc w:val="both"/>
      </w:pPr>
      <w:r w:rsidRPr="00363E62">
        <w:rPr>
          <w:i/>
          <w:iCs/>
        </w:rPr>
        <w:t>Второй этап</w:t>
      </w:r>
      <w:r w:rsidRPr="00363E62">
        <w:t> – это целенаправленное профессиональное обучение конкретной деятельности. На этом этапе происходит профессиональное самоопределение личности.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  <w:jc w:val="both"/>
      </w:pPr>
      <w:r w:rsidRPr="00363E62">
        <w:rPr>
          <w:i/>
          <w:iCs/>
        </w:rPr>
        <w:t>Третий этап</w:t>
      </w:r>
      <w:r w:rsidRPr="00363E62">
        <w:t> – вхождение в профессию. Это непосредственно знакомство с условиями труда, со служебными обязанностями. Вхождение в коллективные отношения.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  <w:jc w:val="both"/>
      </w:pPr>
      <w:r w:rsidRPr="00363E62">
        <w:rPr>
          <w:i/>
          <w:iCs/>
        </w:rPr>
        <w:t>Четвертый этап</w:t>
      </w:r>
      <w:r w:rsidRPr="00363E62">
        <w:t> – реализация профессиональных устремлений. Отношение к труду, уровень мастерства, творческий подход. 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  <w:jc w:val="both"/>
      </w:pPr>
      <w:r w:rsidRPr="00363E62">
        <w:t xml:space="preserve">В основу профессионального самоопределения положена трехфакторная модель профориентации </w:t>
      </w:r>
      <w:proofErr w:type="spellStart"/>
      <w:r w:rsidRPr="00363E62">
        <w:t>Парсона</w:t>
      </w:r>
      <w:proofErr w:type="spellEnd"/>
      <w:r w:rsidRPr="00363E62">
        <w:t>. Она основана на трех китах: ХОЧУ, МОГУ, НАДО. И их необходимо учитывать в первую очередь при выборе профессии. 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rPr>
          <w:b/>
          <w:bCs/>
        </w:rPr>
        <w:t>Хочу</w:t>
      </w:r>
      <w:r w:rsidRPr="00363E62">
        <w:t> – это желание подростка, его интерес, стремление. Это </w:t>
      </w:r>
      <w:r w:rsidRPr="00363E62">
        <w:rPr>
          <w:b/>
          <w:bCs/>
        </w:rPr>
        <w:t>ведущий</w:t>
      </w:r>
      <w:r w:rsidRPr="00363E62">
        <w:t> мотив личности.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rPr>
          <w:b/>
          <w:bCs/>
        </w:rPr>
        <w:t>Могу</w:t>
      </w:r>
      <w:r w:rsidRPr="00363E62">
        <w:t> – это знания и умения, с учетом физического здоровья.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rPr>
          <w:b/>
          <w:bCs/>
        </w:rPr>
        <w:t>Надо</w:t>
      </w:r>
      <w:r w:rsidRPr="00363E62">
        <w:t> – это то, какие профессии востребованы в данный момент на рынке труда. </w:t>
      </w:r>
    </w:p>
    <w:p w:rsidR="00363E62" w:rsidRDefault="00363E62" w:rsidP="005D3856">
      <w:pPr>
        <w:pStyle w:val="a3"/>
        <w:shd w:val="clear" w:color="auto" w:fill="F8F8F8"/>
        <w:spacing w:line="331" w:lineRule="atLeast"/>
        <w:jc w:val="center"/>
        <w:rPr>
          <w:b/>
          <w:bCs/>
          <w:i/>
          <w:iCs/>
        </w:rPr>
      </w:pPr>
    </w:p>
    <w:p w:rsidR="005D3856" w:rsidRPr="00363E62" w:rsidRDefault="005D3856" w:rsidP="005D3856">
      <w:pPr>
        <w:pStyle w:val="a3"/>
        <w:shd w:val="clear" w:color="auto" w:fill="F8F8F8"/>
        <w:spacing w:line="331" w:lineRule="atLeast"/>
        <w:jc w:val="center"/>
      </w:pPr>
      <w:r w:rsidRPr="00363E62">
        <w:rPr>
          <w:b/>
          <w:bCs/>
          <w:i/>
          <w:iCs/>
        </w:rPr>
        <w:lastRenderedPageBreak/>
        <w:t>Какие факторы влияют на выбор профессии? 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t>— </w:t>
      </w:r>
      <w:r w:rsidRPr="00363E62">
        <w:rPr>
          <w:b/>
          <w:bCs/>
        </w:rPr>
        <w:t>личные профессиональные предпочтения</w:t>
      </w:r>
      <w:r w:rsidRPr="00363E62">
        <w:t> — то, что является потребностью подростка;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t>—   </w:t>
      </w:r>
      <w:r w:rsidRPr="00363E62">
        <w:rPr>
          <w:b/>
          <w:bCs/>
        </w:rPr>
        <w:t>позиция родителей</w:t>
      </w:r>
      <w:r w:rsidRPr="00363E62">
        <w:t>. Часто родители побуждают подростка выбрать ту профессию, по своему предпочтению;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t>—  </w:t>
      </w:r>
      <w:r w:rsidRPr="00363E62">
        <w:rPr>
          <w:b/>
          <w:bCs/>
        </w:rPr>
        <w:t>позиция сверстников</w:t>
      </w:r>
      <w:r w:rsidRPr="00363E62">
        <w:t>. Порой подростки выбирают профессию «за компанию»; либо по местоположению вуза или предприятия;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t>—  </w:t>
      </w:r>
      <w:r w:rsidRPr="00363E62">
        <w:rPr>
          <w:b/>
          <w:bCs/>
        </w:rPr>
        <w:t>позиция учителей</w:t>
      </w:r>
      <w:r w:rsidRPr="00363E62">
        <w:t>. Которые, тоже могут повлиять на выбор подростка своим авторитетом;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t>—    </w:t>
      </w:r>
      <w:r w:rsidRPr="00363E62">
        <w:rPr>
          <w:b/>
          <w:bCs/>
        </w:rPr>
        <w:t>способности</w:t>
      </w:r>
      <w:r w:rsidRPr="00363E62">
        <w:t> — они заложены природой  в человеке и их стоит развивать, с тем, чтобы они способствовали наилучшему выбору профессии;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t>—   </w:t>
      </w:r>
      <w:r w:rsidRPr="00363E62">
        <w:rPr>
          <w:b/>
          <w:bCs/>
        </w:rPr>
        <w:t>уровень притязаний</w:t>
      </w:r>
      <w:r w:rsidRPr="00363E62">
        <w:t>. Часто подростки ориентированы на профессии высшей категории, «модные» или высокооплачиваемые профессии, которые не соответствуют ни их внутреннему миру, ни способностям. В итоге происходит разочарование в ней.</w:t>
      </w:r>
    </w:p>
    <w:p w:rsidR="005D3856" w:rsidRPr="00363E62" w:rsidRDefault="005D3856" w:rsidP="005D3856">
      <w:pPr>
        <w:pStyle w:val="a3"/>
        <w:shd w:val="clear" w:color="auto" w:fill="F8F8F8"/>
        <w:spacing w:line="331" w:lineRule="atLeast"/>
      </w:pPr>
      <w:r w:rsidRPr="00363E62">
        <w:t>—   </w:t>
      </w:r>
      <w:proofErr w:type="gramStart"/>
      <w:r w:rsidRPr="00363E62">
        <w:rPr>
          <w:b/>
          <w:bCs/>
        </w:rPr>
        <w:t>и</w:t>
      </w:r>
      <w:proofErr w:type="gramEnd"/>
      <w:r w:rsidRPr="00363E62">
        <w:rPr>
          <w:b/>
          <w:bCs/>
        </w:rPr>
        <w:t>нформированность</w:t>
      </w:r>
      <w:r w:rsidRPr="00363E62">
        <w:t xml:space="preserve"> — играет важную роль в выборе профессии. Ведь у подростка на виду и на слуху невеликий выбор профессий. Изучение </w:t>
      </w:r>
      <w:proofErr w:type="spellStart"/>
      <w:r w:rsidRPr="00363E62">
        <w:t>профессиограмм</w:t>
      </w:r>
      <w:proofErr w:type="spellEnd"/>
      <w:r w:rsidRPr="00363E62">
        <w:t xml:space="preserve"> помогает сориентироваться в мире профессий. Таким образом, возрастает и интерес к другим, ранее неизвестным профессиям.</w:t>
      </w:r>
    </w:p>
    <w:p w:rsidR="005D3856" w:rsidRDefault="005D3856" w:rsidP="005D3856">
      <w:pPr>
        <w:pStyle w:val="a3"/>
        <w:shd w:val="clear" w:color="auto" w:fill="F8F8F8"/>
        <w:spacing w:line="331" w:lineRule="atLeast"/>
      </w:pPr>
      <w:r w:rsidRPr="00363E62">
        <w:t>—  </w:t>
      </w:r>
      <w:proofErr w:type="gramStart"/>
      <w:r w:rsidRPr="00363E62">
        <w:rPr>
          <w:b/>
          <w:bCs/>
        </w:rPr>
        <w:t>с</w:t>
      </w:r>
      <w:proofErr w:type="gramEnd"/>
      <w:r w:rsidRPr="00363E62">
        <w:rPr>
          <w:b/>
          <w:bCs/>
        </w:rPr>
        <w:t>клонности</w:t>
      </w:r>
      <w:r w:rsidRPr="00363E62">
        <w:t> – это избирательная направленность, побуждающая заниматься определенной деятельностью. В ее основе желание совершенствовать навыки и умения, связанные с этой профессиональной деятельностью. </w:t>
      </w:r>
    </w:p>
    <w:p w:rsidR="00363E62" w:rsidRPr="00363E62" w:rsidRDefault="00363E62" w:rsidP="0036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помочь детям минимизировать ошибки в выборе профессии.</w:t>
      </w:r>
    </w:p>
    <w:p w:rsidR="00363E62" w:rsidRPr="00363E62" w:rsidRDefault="00363E62" w:rsidP="0036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В чем же может состоять помощь родителей и что важно учитывать:</w:t>
      </w:r>
    </w:p>
    <w:p w:rsidR="00363E62" w:rsidRPr="00363E62" w:rsidRDefault="00363E62" w:rsidP="00363E6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Очень важно находить время для общения с ребенком по душам, только так вы можете узнать о его мечтах, планах, интересах. При этом, конечно, важна ваша искренняя заинтересованность. Важно не навязывать свое мнение, а предлагать несколько вариантов, не высмеивать мечты ребенка, какими бы нереальными они не были.</w:t>
      </w:r>
    </w:p>
    <w:p w:rsidR="00363E62" w:rsidRPr="00363E62" w:rsidRDefault="00363E62" w:rsidP="00363E6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Детям очень важен опыт своих родителей. Расскажите, как вы выбирали профессию, чем при этом руководствовались, кто вам помог.</w:t>
      </w:r>
    </w:p>
    <w:p w:rsidR="005823EA" w:rsidRDefault="00363E62" w:rsidP="00363E6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проанализируйте последствия этого решения (ближние (через 1-2 года) и дальние (через 5-10 лет), положительные и отрицательные). Объясните ребенку, что ответственность за принятое решение будет на нем</w:t>
      </w:r>
      <w:r w:rsidR="0058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E62" w:rsidRPr="005823EA" w:rsidRDefault="00363E62" w:rsidP="00363E6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3EA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ребенок предварительно выбрал для себя профессию, помогите ребенку проанализировать ситуацию по следующей схеме: - его внутренние резервы (способности, знания по предметам),</w:t>
      </w:r>
    </w:p>
    <w:p w:rsidR="00363E62" w:rsidRPr="00363E62" w:rsidRDefault="00363E62" w:rsidP="0036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- внутренние помехи: что есть в ребенке такого, что может помешать осуществлению мечты</w:t>
      </w:r>
    </w:p>
    <w:p w:rsidR="00363E62" w:rsidRPr="00363E62" w:rsidRDefault="00363E62" w:rsidP="0036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- состояние здоровья, недостаточные знания, личностные особенности - и возможность преодоления этих помех,</w:t>
      </w:r>
    </w:p>
    <w:p w:rsidR="00363E62" w:rsidRPr="00363E62" w:rsidRDefault="00363E62" w:rsidP="0036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- внешние благоприятные факторы (наличие поддержки в окружающем мире), - внешние неблагоприятные факторы (наличие помех в окружающем мире).</w:t>
      </w:r>
    </w:p>
    <w:p w:rsidR="005823EA" w:rsidRDefault="00363E62" w:rsidP="005823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3EA">
        <w:rPr>
          <w:rFonts w:ascii="Times New Roman" w:eastAsia="Times New Roman" w:hAnsi="Times New Roman" w:cs="Times New Roman"/>
          <w:sz w:val="24"/>
          <w:szCs w:val="24"/>
        </w:rPr>
        <w:t>Если старшеклассник не может определиться со своими планами, надо попытаться понять, с чем это связано. Если он только мечтает, а ничего не делает, надо помочь ему составить конкретный план, обсудив, сколько времени у него есть и что необходимо успеть. Ребенок всегда выбирает только то, что знает, поэтому дайте ему как можно больше информации о различных профессиях, о его возможностях в жизни. Вероятно, для самоопределения ему не хватает именно этих знаний.</w:t>
      </w:r>
    </w:p>
    <w:p w:rsidR="005823EA" w:rsidRDefault="00363E62" w:rsidP="00363E6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3EA">
        <w:rPr>
          <w:rFonts w:ascii="Times New Roman" w:eastAsia="Times New Roman" w:hAnsi="Times New Roman" w:cs="Times New Roman"/>
          <w:sz w:val="24"/>
          <w:szCs w:val="24"/>
        </w:rPr>
        <w:t>Многим подросткам трудно из-за робости и отсутствия необходимых навыков сделать какие-то конкретные действия (позвонить, посетить школу или учебное заведение), и в этом помощь родителей может быть незаменима. Сходите с ним на день открытых дверей в разные образовательные учреждения, изучите имеющиеся у них образовательные направления.</w:t>
      </w:r>
    </w:p>
    <w:p w:rsidR="005823EA" w:rsidRDefault="00363E62" w:rsidP="00363E6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3EA">
        <w:rPr>
          <w:rFonts w:ascii="Times New Roman" w:eastAsia="Times New Roman" w:hAnsi="Times New Roman" w:cs="Times New Roman"/>
          <w:sz w:val="24"/>
          <w:szCs w:val="24"/>
        </w:rPr>
        <w:t xml:space="preserve">Обсуждая будущую профессию, не </w:t>
      </w:r>
      <w:proofErr w:type="spellStart"/>
      <w:r w:rsidRPr="005823EA">
        <w:rPr>
          <w:rFonts w:ascii="Times New Roman" w:eastAsia="Times New Roman" w:hAnsi="Times New Roman" w:cs="Times New Roman"/>
          <w:sz w:val="24"/>
          <w:szCs w:val="24"/>
        </w:rPr>
        <w:t>зацикливайтесь</w:t>
      </w:r>
      <w:proofErr w:type="spellEnd"/>
      <w:r w:rsidRPr="005823EA">
        <w:rPr>
          <w:rFonts w:ascii="Times New Roman" w:eastAsia="Times New Roman" w:hAnsi="Times New Roman" w:cs="Times New Roman"/>
          <w:sz w:val="24"/>
          <w:szCs w:val="24"/>
        </w:rPr>
        <w:t xml:space="preserve"> на одном варианте, рассматривайте разные, так как наличие альтернативы может снизить напряжение и тревогу у ребенка.</w:t>
      </w:r>
    </w:p>
    <w:p w:rsidR="005823EA" w:rsidRDefault="00363E62" w:rsidP="00363E6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3EA">
        <w:rPr>
          <w:rFonts w:ascii="Times New Roman" w:eastAsia="Times New Roman" w:hAnsi="Times New Roman" w:cs="Times New Roman"/>
          <w:sz w:val="24"/>
          <w:szCs w:val="24"/>
        </w:rPr>
        <w:t xml:space="preserve">Современные юноши и девушки при выборе профессии ориентируются на следующие факторы: престижность профессии, качества личности, присущие представителям этой профессии, принципы и нормы отношений, характерные для данного профессионального круга. Сейчас, видимо, одним из наиболее важных факторов становится </w:t>
      </w:r>
      <w:proofErr w:type="gramStart"/>
      <w:r w:rsidRPr="005823EA">
        <w:rPr>
          <w:rFonts w:ascii="Times New Roman" w:eastAsia="Times New Roman" w:hAnsi="Times New Roman" w:cs="Times New Roman"/>
          <w:sz w:val="24"/>
          <w:szCs w:val="24"/>
        </w:rPr>
        <w:t>материальный</w:t>
      </w:r>
      <w:proofErr w:type="gramEnd"/>
      <w:r w:rsidRPr="005823EA">
        <w:rPr>
          <w:rFonts w:ascii="Times New Roman" w:eastAsia="Times New Roman" w:hAnsi="Times New Roman" w:cs="Times New Roman"/>
          <w:sz w:val="24"/>
          <w:szCs w:val="24"/>
        </w:rPr>
        <w:t xml:space="preserve"> - возможность хорошо зарабатывать в будущем. Объясните, что это, конечно, важно, но если работа не приносит радости, то это сделает невыносимой жизнь.</w:t>
      </w:r>
    </w:p>
    <w:p w:rsidR="005823EA" w:rsidRDefault="00363E62" w:rsidP="00363E6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3EA">
        <w:rPr>
          <w:rFonts w:ascii="Times New Roman" w:eastAsia="Times New Roman" w:hAnsi="Times New Roman" w:cs="Times New Roman"/>
          <w:sz w:val="24"/>
          <w:szCs w:val="24"/>
        </w:rPr>
        <w:t xml:space="preserve">Предложите ребенку обратиться на консультацию к психологу и пройти </w:t>
      </w:r>
      <w:proofErr w:type="spellStart"/>
      <w:r w:rsidRPr="005823EA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5823EA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тестирование. Чтобы выбрать профессию, необходимо не только разбираться в мире существующих профессий, но прежде всего, познать себя - свои личностные качества, способности, склонности.</w:t>
      </w:r>
    </w:p>
    <w:p w:rsidR="00363E62" w:rsidRPr="005823EA" w:rsidRDefault="00363E62" w:rsidP="00363E6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3EA">
        <w:rPr>
          <w:rFonts w:ascii="Times New Roman" w:eastAsia="Times New Roman" w:hAnsi="Times New Roman" w:cs="Times New Roman"/>
          <w:sz w:val="24"/>
          <w:szCs w:val="24"/>
        </w:rPr>
        <w:t>Помните: самая главная ценность - здоровье и благополучие ребенка. А это возможно лишь тогда, когда требования, предъявляемые к ребенку, соответствуют его способностям. Удачи вам!</w:t>
      </w:r>
    </w:p>
    <w:p w:rsidR="005D3856" w:rsidRPr="00363E62" w:rsidRDefault="005823EA" w:rsidP="0058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5D3856" w:rsidRPr="00363E62">
        <w:rPr>
          <w:rFonts w:ascii="Times New Roman" w:hAnsi="Times New Roman" w:cs="Times New Roman"/>
          <w:sz w:val="24"/>
          <w:szCs w:val="24"/>
        </w:rPr>
        <w:t xml:space="preserve"> </w:t>
      </w:r>
      <w:r w:rsidR="001625C7" w:rsidRPr="001625C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Использованная литература: </w:t>
      </w:r>
    </w:p>
    <w:p w:rsidR="005D3856" w:rsidRPr="00363E62" w:rsidRDefault="001625C7" w:rsidP="005D385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Введение в психологию: учеб</w:t>
      </w:r>
      <w:proofErr w:type="gramStart"/>
      <w:r w:rsidRPr="00363E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363E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63E62">
        <w:rPr>
          <w:rFonts w:ascii="Times New Roman" w:eastAsia="Times New Roman" w:hAnsi="Times New Roman" w:cs="Times New Roman"/>
          <w:sz w:val="24"/>
          <w:szCs w:val="24"/>
        </w:rPr>
        <w:t>од общ. ред. А.В. Петровского. – М.: Издательский ц</w:t>
      </w:r>
      <w:r w:rsidR="005D3856" w:rsidRPr="00363E62">
        <w:rPr>
          <w:rFonts w:ascii="Times New Roman" w:eastAsia="Times New Roman" w:hAnsi="Times New Roman" w:cs="Times New Roman"/>
          <w:sz w:val="24"/>
          <w:szCs w:val="24"/>
        </w:rPr>
        <w:t xml:space="preserve">ентр «Академия», 1997. </w:t>
      </w:r>
    </w:p>
    <w:p w:rsidR="005D3856" w:rsidRPr="00363E62" w:rsidRDefault="001625C7" w:rsidP="005D385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Психология личности: учеб</w:t>
      </w:r>
      <w:proofErr w:type="gramStart"/>
      <w:r w:rsidRPr="00363E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3E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63E62">
        <w:rPr>
          <w:rFonts w:ascii="Times New Roman" w:eastAsia="Times New Roman" w:hAnsi="Times New Roman" w:cs="Times New Roman"/>
          <w:sz w:val="24"/>
          <w:szCs w:val="24"/>
        </w:rPr>
        <w:t>особие: в 2 т. Зарубежная психология. – 3-е изд., доп. – Самара: ИД «БАХРАХ-М», 2002. – Т.1</w:t>
      </w:r>
    </w:p>
    <w:p w:rsidR="005D3856" w:rsidRPr="00363E62" w:rsidRDefault="001625C7" w:rsidP="005D385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>Столяренко, Л.Д. Психология и педагогика в вопросах и ответах: учеб</w:t>
      </w:r>
      <w:proofErr w:type="gramStart"/>
      <w:r w:rsidRPr="00363E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3E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студ. вузов / Л.Д. Столяренко, С.И. </w:t>
      </w:r>
      <w:proofErr w:type="spellStart"/>
      <w:r w:rsidRPr="00363E62">
        <w:rPr>
          <w:rFonts w:ascii="Times New Roman" w:eastAsia="Times New Roman" w:hAnsi="Times New Roman" w:cs="Times New Roman"/>
          <w:sz w:val="24"/>
          <w:szCs w:val="24"/>
        </w:rPr>
        <w:t>Самытин</w:t>
      </w:r>
      <w:proofErr w:type="spellEnd"/>
      <w:r w:rsidRPr="00363E62">
        <w:rPr>
          <w:rFonts w:ascii="Times New Roman" w:eastAsia="Times New Roman" w:hAnsi="Times New Roman" w:cs="Times New Roman"/>
          <w:sz w:val="24"/>
          <w:szCs w:val="24"/>
        </w:rPr>
        <w:t>. – М.: «АСТ» Ростов –</w:t>
      </w:r>
      <w:proofErr w:type="spellStart"/>
      <w:r w:rsidRPr="00363E6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363E62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 Феникс, 1999. </w:t>
      </w:r>
      <w:r w:rsidR="005D3856" w:rsidRPr="0036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554" w:rsidRPr="005823EA" w:rsidRDefault="001625C7" w:rsidP="005823E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Психология / Л. А. </w:t>
      </w:r>
      <w:proofErr w:type="spellStart"/>
      <w:r w:rsidRPr="00363E62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363E62">
        <w:rPr>
          <w:rFonts w:ascii="Times New Roman" w:eastAsia="Times New Roman" w:hAnsi="Times New Roman" w:cs="Times New Roman"/>
          <w:sz w:val="24"/>
          <w:szCs w:val="24"/>
        </w:rPr>
        <w:t xml:space="preserve">, В.С. Мухина. – М.: Просвещение, 1998. </w:t>
      </w:r>
      <w:r w:rsidR="005D3856" w:rsidRPr="0036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E5554" w:rsidRPr="0058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146"/>
    <w:multiLevelType w:val="hybridMultilevel"/>
    <w:tmpl w:val="3ED8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A46"/>
    <w:multiLevelType w:val="hybridMultilevel"/>
    <w:tmpl w:val="7E88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71937"/>
    <w:multiLevelType w:val="hybridMultilevel"/>
    <w:tmpl w:val="FE56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D38FE"/>
    <w:multiLevelType w:val="hybridMultilevel"/>
    <w:tmpl w:val="65AE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A2EF7"/>
    <w:multiLevelType w:val="hybridMultilevel"/>
    <w:tmpl w:val="F7CC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80CEC"/>
    <w:multiLevelType w:val="hybridMultilevel"/>
    <w:tmpl w:val="87E4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765"/>
    <w:rsid w:val="001625C7"/>
    <w:rsid w:val="00363E62"/>
    <w:rsid w:val="005823EA"/>
    <w:rsid w:val="005D3856"/>
    <w:rsid w:val="00700CF6"/>
    <w:rsid w:val="00E67765"/>
    <w:rsid w:val="00E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77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0C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63E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363E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2020-05-25T07:01:00Z</dcterms:created>
  <dcterms:modified xsi:type="dcterms:W3CDTF">2020-05-25T08:25:00Z</dcterms:modified>
</cp:coreProperties>
</file>